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1C" w:rsidRPr="00C45FEF" w:rsidRDefault="00F4111C" w:rsidP="00F4111C">
      <w:pPr>
        <w:shd w:val="clear" w:color="auto" w:fill="FFFFFF"/>
        <w:spacing w:after="150" w:line="300" w:lineRule="atLeast"/>
        <w:outlineLvl w:val="0"/>
        <w:rPr>
          <w:rFonts w:ascii="Tahoma" w:eastAsia="Times New Roman" w:hAnsi="Tahoma" w:cs="Tahoma"/>
          <w:color w:val="010101"/>
          <w:kern w:val="36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kern w:val="36"/>
          <w:sz w:val="28"/>
          <w:szCs w:val="28"/>
          <w:lang w:eastAsia="ru-RU"/>
        </w:rPr>
        <w:t>Водопользование</w:t>
      </w:r>
      <w:bookmarkStart w:id="0" w:name="_GoBack"/>
      <w:bookmarkEnd w:id="0"/>
    </w:p>
    <w:p w:rsidR="00F4111C" w:rsidRPr="00C45FEF" w:rsidRDefault="00F4111C" w:rsidP="00F41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br/>
      </w:r>
    </w:p>
    <w:p w:rsidR="00F4111C" w:rsidRPr="00C45FEF" w:rsidRDefault="00F4111C" w:rsidP="00F4111C">
      <w:pPr>
        <w:shd w:val="clear" w:color="auto" w:fill="FFFFFF"/>
        <w:spacing w:after="180" w:line="240" w:lineRule="atLeast"/>
        <w:outlineLvl w:val="1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Глава 9. Водопользователи. Права и обязанности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42. Водопользователи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Водопользователями в Украине могут быть предприятия, учреждения, организации и граждане Украины, а также иностранцы и лица без гражданства, иностранные юридические лица.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Водопользователи могут быть первичными и вторичными.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Первичные водопользователи - это те, которые имеют собственные водозаборные сооружения и соответствующее оборудование для забора воды.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Вторичные водопользователи (абоненты) - это те, которые не имеют собственных водозаборных сооружений и получают воду из водозаборных сооружений первичных водопользователей и сбрасывают сточные воды в их системы на условиях, которые устанавливаются между ними.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Вторичные водопользователи могут осуществлять сброс сточных вод в водные объекты также на основании разрешений на специальное водопользование.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43. Основные права водопользователей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Водопользователи имеют право:</w:t>
      </w:r>
    </w:p>
    <w:p w:rsidR="00F4111C" w:rsidRPr="00C45FEF" w:rsidRDefault="00F4111C" w:rsidP="00F41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осуществлять общее и специальное водопользование;</w:t>
      </w:r>
    </w:p>
    <w:p w:rsidR="00F4111C" w:rsidRPr="00C45FEF" w:rsidRDefault="00F4111C" w:rsidP="00F41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использовать водные объекты на условиях аренды;</w:t>
      </w:r>
    </w:p>
    <w:p w:rsidR="00F4111C" w:rsidRPr="00C45FEF" w:rsidRDefault="00F4111C" w:rsidP="00F41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исключен;</w:t>
      </w:r>
    </w:p>
    <w:p w:rsidR="00F4111C" w:rsidRPr="00C45FEF" w:rsidRDefault="00F4111C" w:rsidP="00F41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требовать от владельца водного объекта или водопроводной системы поддержания надлежащего качества воды по условиям водопользования;</w:t>
      </w:r>
    </w:p>
    <w:p w:rsidR="00F4111C" w:rsidRPr="00C45FEF" w:rsidRDefault="00F4111C" w:rsidP="00F41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сооружать гидротехнические и другие водохозяйственные объекты, осуществлять их реконструкцию и ремонт;</w:t>
      </w:r>
    </w:p>
    <w:p w:rsidR="00F4111C" w:rsidRPr="00C45FEF" w:rsidRDefault="00F4111C" w:rsidP="00F41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передавать для использования воду другим водопользователям на определенных условиях;</w:t>
      </w:r>
    </w:p>
    <w:p w:rsidR="00F4111C" w:rsidRPr="00C45FEF" w:rsidRDefault="00F4111C" w:rsidP="00F41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осуществлять и другие функции относительно водопользования в порядке, установленном законодательством.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Права водопользователей охраняются законом.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Нарушенные права водопользователей подлежат возобновлению в порядке, установленном законодательством.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44. Обязанности водопользователей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Водопользователи обязаны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:</w:t>
      </w:r>
      <w:proofErr w:type="gramEnd"/>
    </w:p>
    <w:p w:rsidR="00F4111C" w:rsidRPr="00C45FEF" w:rsidRDefault="00F4111C" w:rsidP="00F41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экономно использовать водные ресурсы, заботиться об их воссоздании и улучшении качества вод;</w:t>
      </w:r>
    </w:p>
    <w:p w:rsidR="00F4111C" w:rsidRPr="00C45FEF" w:rsidRDefault="00F4111C" w:rsidP="00F41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использовать воду (водные объекты) 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согласно целей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и условий их предоставления;</w:t>
      </w:r>
    </w:p>
    <w:p w:rsidR="00F4111C" w:rsidRPr="00C45FEF" w:rsidRDefault="00F4111C" w:rsidP="00F41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соблюдать установленные нормативы предельно допустимого сброса загрязняющих веществ и установленных лимитов забора воды, лимитов использования воды и лимитов сброса загрязняющих веществ, а также санитарных и других требований по благоустройству своей территории;</w:t>
      </w:r>
    </w:p>
    <w:p w:rsidR="00F4111C" w:rsidRPr="00C45FEF" w:rsidRDefault="00F4111C" w:rsidP="00F41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использовать эффективные современные технические средства и технологии для содержания своей территории в надлежащем состоянии, а также осуществлять мероприятия по предотвращению загрязнения водных объектов сточными (дождевыми, снеговыми) водами, которые отводятся с нее;</w:t>
      </w:r>
    </w:p>
    <w:p w:rsidR="00F4111C" w:rsidRPr="00C45FEF" w:rsidRDefault="00F4111C" w:rsidP="00F41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не допускать нарушения прав, предоставленных другим водопользователям, а также причинения вреда хозяйственным объектам и объектам окружающей природной среды;</w:t>
      </w:r>
    </w:p>
    <w:p w:rsidR="00F4111C" w:rsidRPr="00C45FEF" w:rsidRDefault="00F4111C" w:rsidP="00F41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содержать в надлежащем состоянии зоны санитарной охраны источников питьевого и хозяйственно-бытового водоснабжения, прибрежные защитные полосы, полосы отвода, береговые полосы водных путей, очистительные и другие водохозяйственные сооружения и технические устройства;</w:t>
      </w:r>
    </w:p>
    <w:p w:rsidR="00F4111C" w:rsidRPr="00C45FEF" w:rsidRDefault="00F4111C" w:rsidP="00F41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осуществлять учет забора и использования вод, вести 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контроль за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качеством и количеством сброшенных в водные объекты обратных вод и загрязняющих веществ и за качеством воды водных объектов в контрольных створах, а также подавать соответствующим органам отчеты в порядке, определенном настоящим Кодексом и другими законодательными актами;</w:t>
      </w:r>
    </w:p>
    <w:p w:rsidR="00F4111C" w:rsidRPr="00C45FEF" w:rsidRDefault="00F4111C" w:rsidP="00F41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осуществлять согласованные в установленном порядке технологические, лесомелиоративные, агротехнические, гидротехнические, санитарные и другие мероприятия по охране вод от исчерпания, улучшения их состояния, а также прекращение сброса загрязненных сточных вод;</w:t>
      </w:r>
    </w:p>
    <w:p w:rsidR="00F4111C" w:rsidRPr="00C45FEF" w:rsidRDefault="00F4111C" w:rsidP="00F41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осуществлять специальное водопользование лишь при наличии разрешения;</w:t>
      </w:r>
    </w:p>
    <w:p w:rsidR="00F4111C" w:rsidRPr="00C45FEF" w:rsidRDefault="00F4111C" w:rsidP="00F41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беспрепятственно допускать на свои объекты государственных инспекторов центрального органа исполнительной власти, реализующего государственную политику по осуществлению государственного надзора (контроля) в сфере охраны окружающей природной среды, рационального использования, воссоздания и охраны природных ресурсов, а также общественных инспекторов по охране окружающей среды, которые осуществляют проверку соблюдения требований водного законодательства, и предоставлять им безвозмездно необходимую информацию;</w:t>
      </w:r>
      <w:proofErr w:type="gramEnd"/>
    </w:p>
    <w:p w:rsidR="00F4111C" w:rsidRPr="00C45FEF" w:rsidRDefault="00F4111C" w:rsidP="00F41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своевременно платить сборы за специальное водопользование и другие сборы согласно законодательству;</w:t>
      </w:r>
    </w:p>
    <w:p w:rsidR="00F4111C" w:rsidRPr="00C45FEF" w:rsidRDefault="00F4111C" w:rsidP="00F41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своевременно информировать центральный орган исполнительной власти, реализующий государственную политику по осуществлению государственного надзора (контроля) в сфере охраны окружающей природной среды, рационального использования, воссоздания и охраны природных ресурсов, центральный орган исполнительной власти, реализующий государственную политику в сфере санитарного и эпидемического благополучия населения, Совет министров Автономной Республики Крым, местные государственные администрации и органы местного самоуправления о возникновении аварийных загрязнений;</w:t>
      </w:r>
      <w:proofErr w:type="gramEnd"/>
    </w:p>
    <w:p w:rsidR="00F4111C" w:rsidRPr="00C45FEF" w:rsidRDefault="00F4111C" w:rsidP="00F41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осуществлять неотложные работы, связанные с ликвидацией последствий аварий, которые могут вызвать ухудшение качества воды, и предоставлять необходимые технические средства для ликвидации аварий на объектах других водопользователей в порядке, установленном законодательством;</w:t>
      </w:r>
    </w:p>
    <w:p w:rsidR="00F4111C" w:rsidRPr="00C45FEF" w:rsidRDefault="00F4111C" w:rsidP="00F41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выполнять другие обязанности относительно использования и охраны вод и воссоздания водных ресурсов согласно законодательству.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45. Ограничение прав водопользователей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 случае маловодья, угрозы возникновения эпидемий и эпизоотий, а также в других предусмотренных законодательством случаях права водопользователей могут быть ограничены или изменены условия водопользования с целью обеспечения здравоохранения и в других государственных интересах. При этом приоритетность предоставляется использованию вод для питьевых и бытовых нужд населения.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Права водопользователей ограничиваются также во время аварий или в условиях, которые могут привести или привели к загрязнению вод, и при осуществлении неотложных мер по предотвращению стихийного бедствия, вызванного вредным действием вод, и ликвидации его последствий.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Права водопользователей, которые осуществляют специальное водопользование, могут быть ограничены органом, который выдал разрешение на специальное водопользование или предоставил водный объект в пользование или в аренду.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Права вторичных водопользователей могут быть ограничены первичными водопользователями по согласованию с органом, который выдал разрешение на специальное водопользование или предоставил водный объект в пользования.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Право общего водопользования может быть ограничено в порядке, определенном статьей 47 настоящего Кодекса.</w:t>
      </w:r>
    </w:p>
    <w:p w:rsidR="00F4111C" w:rsidRPr="00C45FEF" w:rsidRDefault="00F4111C" w:rsidP="00F4111C">
      <w:pPr>
        <w:shd w:val="clear" w:color="auto" w:fill="FFFFFF"/>
        <w:spacing w:after="180" w:line="240" w:lineRule="atLeast"/>
        <w:outlineLvl w:val="1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Глава 10. Виды и порядок водопользования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46. Виды водопользования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Водопользование может быть двух видов - общее и специальное.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47. Право общего водопользования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Общее водопользование осуществляется гражданами для удовлетворения их потребностей (купание, плавание на лодках, любительское и спортивное рыболовство, водопой животных, забор воды из водных объектов без применения сооружений или технических устройств и из колодцев) бесплатно, без закрепления водных объектов за отдельными лицами и без предоставления соответствующих разрешений.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 целях охраны жизни и здоровья граждан, охраны окружающей природной среды и других предусмотренных законодательством оснований районные и городские советы по представлению центрального органа исполнительной власти, реализующего государственную политику в сфере развития водного хозяйства, центрального органа исполнительной власти, реализующего государственную политику в сфере санитарного и эпидемического благополучия населения, областных, Киевской, Севастопольской городских государственных администраций, органа исполнительной власти Автономной Республики Крым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по вопросам охраны окружающей среды и других государственных органов устанавливают </w:t>
      </w: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места, где запрещается купание, плавание на лодках, забор воды для питьевых или бытовых нужд, водопой животных, а также при определенных основаниях определяют другие условия, ограничивают общее водопользование на водных объектах, расположенных на их территории.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Местные советы обязаны сообщать населению об установленных ими правилах, которые ограничивают общее водопользование.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На водных объектах, предоставленных в аренду, общее водопользование допускается на условиях, установленных водопользователем, по согласованию с органом, который предоставил водный объект в аренду.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Водопользователь, который взял водный объект в пользование на условиях аренды, обязан ставить в известность население об условиях водопользования, а также о запрете общего водопользования на водном объекте, предоставленном в аренду.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Если водопользователем или соответствующим советом не установлены такие условия, общее водопользование признается разрешенным без ограничений.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48. Специальное водопользование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Специальное водопользование - это забор воды из водных объектов с применением сооружений или технических устройств, использование воды и сброс загрязняющих веществ в водные объекты, включая забор воды и сброс загрязняющих веществ с обратными водами с применением каналов.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Специальное водопользование осуществляется юридическими и физическими 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лицами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прежде всего для удовлетворения питьевых нужд населения, а также для хозяйственно-бытовых, лечебных, оздоровительных, сельскохозяйственных, промышленных, транспортных, энергетических, </w:t>
      </w:r>
      <w:proofErr w:type="spell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рыбохозяйственных</w:t>
      </w:r>
      <w:proofErr w:type="spell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(в том числе для целей </w:t>
      </w:r>
      <w:proofErr w:type="spell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аквакультуры</w:t>
      </w:r>
      <w:proofErr w:type="spell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) и других государственных и общественных нужд.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Не относятся к специальному водопользованию:</w:t>
      </w:r>
    </w:p>
    <w:p w:rsidR="00F4111C" w:rsidRPr="00C45FEF" w:rsidRDefault="00F4111C" w:rsidP="00F4111C">
      <w:pPr>
        <w:numPr>
          <w:ilvl w:val="0"/>
          <w:numId w:val="3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сброс воды из водных объектов для поддержания санитарных расходов в реке и с целью предотвращения возникновения гидродинамических аварий;</w:t>
      </w:r>
    </w:p>
    <w:p w:rsidR="00F4111C" w:rsidRPr="00C45FEF" w:rsidRDefault="00F4111C" w:rsidP="00F4111C">
      <w:pPr>
        <w:numPr>
          <w:ilvl w:val="0"/>
          <w:numId w:val="3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пропуск воды через гидроузлы (кроме 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гидроэнергетических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);</w:t>
      </w:r>
    </w:p>
    <w:p w:rsidR="00F4111C" w:rsidRPr="00C45FEF" w:rsidRDefault="00F4111C" w:rsidP="00F4111C">
      <w:pPr>
        <w:numPr>
          <w:ilvl w:val="0"/>
          <w:numId w:val="3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подача (перекачивание) воды водопользователям в маловодные регионы;</w:t>
      </w:r>
    </w:p>
    <w:p w:rsidR="00F4111C" w:rsidRPr="00C45FEF" w:rsidRDefault="00F4111C" w:rsidP="00F4111C">
      <w:pPr>
        <w:numPr>
          <w:ilvl w:val="0"/>
          <w:numId w:val="3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устранение вредного действия вод (подтопление, засоление, заболачивание);</w:t>
      </w:r>
    </w:p>
    <w:p w:rsidR="00F4111C" w:rsidRPr="00C45FEF" w:rsidRDefault="00F4111C" w:rsidP="00F4111C">
      <w:pPr>
        <w:numPr>
          <w:ilvl w:val="0"/>
          <w:numId w:val="3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использование подземных вод для изъятия полезных компонентов;</w:t>
      </w:r>
    </w:p>
    <w:p w:rsidR="00F4111C" w:rsidRPr="00C45FEF" w:rsidRDefault="00F4111C" w:rsidP="00F4111C">
      <w:pPr>
        <w:numPr>
          <w:ilvl w:val="0"/>
          <w:numId w:val="3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изъятие воды из недр вместе с добычей полезных ископаемых;</w:t>
      </w:r>
    </w:p>
    <w:p w:rsidR="00F4111C" w:rsidRPr="00C45FEF" w:rsidRDefault="00F4111C" w:rsidP="00F4111C">
      <w:pPr>
        <w:numPr>
          <w:ilvl w:val="0"/>
          <w:numId w:val="3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выполнение строительных, дноуглубительных и взрывных работ;</w:t>
      </w:r>
    </w:p>
    <w:p w:rsidR="00F4111C" w:rsidRPr="00C45FEF" w:rsidRDefault="00F4111C" w:rsidP="00F4111C">
      <w:pPr>
        <w:numPr>
          <w:ilvl w:val="0"/>
          <w:numId w:val="3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добыча полезных ископаемых и водных растений;</w:t>
      </w:r>
    </w:p>
    <w:p w:rsidR="00F4111C" w:rsidRPr="00C45FEF" w:rsidRDefault="00F4111C" w:rsidP="00F4111C">
      <w:pPr>
        <w:numPr>
          <w:ilvl w:val="0"/>
          <w:numId w:val="3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прокладка трубопроводов и кабелей;</w:t>
      </w:r>
    </w:p>
    <w:p w:rsidR="00F4111C" w:rsidRPr="00C45FEF" w:rsidRDefault="00F4111C" w:rsidP="00F4111C">
      <w:pPr>
        <w:numPr>
          <w:ilvl w:val="0"/>
          <w:numId w:val="3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проведение буровых, геологоразведочных работ;</w:t>
      </w:r>
    </w:p>
    <w:p w:rsidR="00F4111C" w:rsidRPr="00C45FEF" w:rsidRDefault="00F4111C" w:rsidP="00F4111C">
      <w:pPr>
        <w:numPr>
          <w:ilvl w:val="0"/>
          <w:numId w:val="3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другие работы, которые выполняются без забора воды и сброса сточных вод.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49. Право на осуществление специального водопользования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Специальное водопользование осуществляется на основании разрешения.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Разрешение на специальное водопользование выдается:</w:t>
      </w:r>
    </w:p>
    <w:p w:rsidR="00F4111C" w:rsidRPr="00C45FEF" w:rsidRDefault="00F4111C" w:rsidP="00F4111C">
      <w:pPr>
        <w:numPr>
          <w:ilvl w:val="0"/>
          <w:numId w:val="4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Советом министров Автономной Республики Крым, областными, Киевской, Севастопольской городскими государственными администрациями - в случае использования воды водных объектов общегосударственного значения;</w:t>
      </w:r>
      <w:proofErr w:type="gramEnd"/>
    </w:p>
    <w:p w:rsidR="00F4111C" w:rsidRPr="00C45FEF" w:rsidRDefault="00F4111C" w:rsidP="00F4111C">
      <w:pPr>
        <w:numPr>
          <w:ilvl w:val="0"/>
          <w:numId w:val="4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органом исполнительной власти Автономной Республики Крым по вопросам охраны окружающей природной среды, областными, Киевской и Севастопольской городскими советами по согласованию с Советом министров Автономной Республики Крым, областными, Киевской, Севастопольской городскими государственными администрациями - в случае использование воды водных объектов местного значения.</w:t>
      </w:r>
      <w:proofErr w:type="gramEnd"/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Разрешение на специальное водопользование предоставляется бесплатно.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Срок выдачи разрешения на специальное водопользование или направления письменного уведомления об отказе в его выдаче составляет не более тридцати календарных дней со дня поступления на рассмотрение заявления и соответствующих документов.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Органы, указанные в части второй настоящей статьи, обязаны в течение пяти календарных дней со дня поступления заявления на получение разрешения на специальное водопользование отправить заверенные ими копии соответствующих документов в центральный </w:t>
      </w: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орган исполнительной власти, реализующий государственную политику в сфере развития водного хозяйства, в случае использования подземных вод - в центральный орган исполнительной власти, реализующим государственную политику в сфере геологического изучения и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рационального использования недр, в случае использования водных объектов, отнесенных к категории лечебных, - в центральный орган исполнительной власти, реализующий государственную политику в сфере здравоохранения.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Центральные органы исполнительной власти, указанные в части пятой настоящей статьи, обязаны в течение пятнадцати календарных дней со дня получения копий документов предоставить безвозмездно органам, принимающим решения о выдаче разрешения на специальное водопользование, свои выводы о возможности его выдачи.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Органы, определенные частью второй настоящей статьи, при принятии решения о выдаче разрешения на специальное водопользование или отказе в его выдаче обязательно учитывают соответствующие выводы центрального органа исполнительной власти, реализующего государственную политику в сфере развития водного хозяйства, центрального органа исполнительной власти, реализующего государственную политику в сфере геологического изучения и рационального использования недр, центрального органа исполнительной власти, реализующего государственную политику в сфере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здравоохранения.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Порядок выдачи разрешений на специальное водопользование утверждается Кабинетом Министров Украины.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 разрешении на специальное водопользование устанавливаются лимит забора воды, лимит использования воды и лимит сброса загрязняющих веществ. В случае наступления маловодья эти лимиты могут быть уменьшены специально уполномоченными государственными органами без корректировки разрешения на специальное водопользование.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Специальное водопользование является платным.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50. Сроки специального водопользования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Сроки специального водопользования устанавливаются органами, которые выдали разрешение на специальное водопользование.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Специальное водопользование может быть краткосрочным (до трех лет) или долгосрочным (от трех до двадцати пяти лет).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В случае необходимости срок специального водопользования может быть продлен на период, который не превышает соответственно краткосрочного или долгосрочного водопользования.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Продление сроков специального водопользования по ходатайству заинтересованных водопользователей осуществляется государственными органами, которые выдали разрешение на специальное водопользование.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51. Пользование водными объектами на условиях аренды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В пользование на условиях аренды для </w:t>
      </w:r>
      <w:proofErr w:type="spell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рыбохозяйственных</w:t>
      </w:r>
      <w:proofErr w:type="spell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нужд, культурно - оздоровительных, лечебных, рекреационных, спортивных и туристических целей, проведения научно 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-и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сследовательских работ могут предоставляться водохранилища (кроме водохранилищ комплексного назначения), пруды, озера и замкнутые естественные водоемы.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Не подлежат передаче в пользование на условиях аренды для </w:t>
      </w:r>
      <w:proofErr w:type="spell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рыбохозяйственных</w:t>
      </w:r>
      <w:proofErr w:type="spell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нужд водные объекты, которые:</w:t>
      </w:r>
    </w:p>
    <w:p w:rsidR="00F4111C" w:rsidRPr="00C45FEF" w:rsidRDefault="00F4111C" w:rsidP="00F4111C">
      <w:pPr>
        <w:numPr>
          <w:ilvl w:val="0"/>
          <w:numId w:val="5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используются для питьевых нужд;</w:t>
      </w:r>
    </w:p>
    <w:p w:rsidR="00F4111C" w:rsidRPr="00C45FEF" w:rsidRDefault="00F4111C" w:rsidP="00F4111C">
      <w:pPr>
        <w:numPr>
          <w:ilvl w:val="0"/>
          <w:numId w:val="5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расположены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в пределах территорий и объектов, находящихся под охраной в соответствии с Законом Украины "О природно-заповедном фонд Украины".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Водные объекты предоставляются 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 пользование </w:t>
      </w:r>
      <w:hyperlink r:id="rId6" w:history="1">
        <w:r w:rsidRPr="00C45FEF">
          <w:rPr>
            <w:rFonts w:ascii="Tahoma" w:eastAsia="Times New Roman" w:hAnsi="Tahoma" w:cs="Tahoma"/>
            <w:color w:val="003A9B"/>
            <w:sz w:val="28"/>
            <w:szCs w:val="28"/>
            <w:u w:val="single"/>
            <w:lang w:eastAsia="ru-RU"/>
          </w:rPr>
          <w:t>по договору аренды земель</w:t>
        </w:r>
      </w:hyperlink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 водного фонда на земельных торгах в комплексе с земельным участком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Водные объекты предоставляются в пользование на условиях аренды органами, осуществляющими </w:t>
      </w:r>
      <w:hyperlink r:id="rId7" w:history="1">
        <w:r w:rsidRPr="00C45FEF">
          <w:rPr>
            <w:rFonts w:ascii="Tahoma" w:eastAsia="Times New Roman" w:hAnsi="Tahoma" w:cs="Tahoma"/>
            <w:color w:val="003A9B"/>
            <w:sz w:val="28"/>
            <w:szCs w:val="28"/>
            <w:u w:val="single"/>
            <w:lang w:eastAsia="ru-RU"/>
          </w:rPr>
          <w:t>распоряжение земельными участками</w:t>
        </w:r>
      </w:hyperlink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 под водой (водным пространством) в соответствии с полномочиями, определенными </w:t>
      </w:r>
      <w:hyperlink r:id="rId8" w:history="1">
        <w:r w:rsidRPr="00C45FEF">
          <w:rPr>
            <w:rFonts w:ascii="Tahoma" w:eastAsia="Times New Roman" w:hAnsi="Tahoma" w:cs="Tahoma"/>
            <w:color w:val="003A9B"/>
            <w:sz w:val="28"/>
            <w:szCs w:val="28"/>
            <w:u w:val="single"/>
            <w:lang w:eastAsia="ru-RU"/>
          </w:rPr>
          <w:t>Земельным кодексом Украины</w:t>
        </w:r>
      </w:hyperlink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, в соответствии с договором аренды, согласованного с центральным органом исполнительной власти, реализует государственную политику в сфере водного хозяйства.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Предоставление водных объектов в пользование на условиях аренды осуществляется при наличии паспорта водного объекта. Порядок разработки и форма паспорта утверждаются центральным органом исполнительной власти, обеспечивающим формирование государственной политики в сфере охраны окружающей природной среды.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Водные объекты предоставляются в пользование на условиях аренды без ограничения права общего водопользования, кроме случаев, определенных законом.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Арендаторы водного объекта обязаны предусмотреть места для бесплатного обеспечения права граждан на общее водопользования (купание, плавание на лодках, любительское и спортивное рыболовство и т.д.).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При определении таких мест предпочтение отдается традиционно расположенным местам массового отдыха.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 пределах населенных пунктов запрещается ограничение любых видов общего водопользования, кроме случаев, определенных законом.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Запрет общего водопользования водными объектами, предоставленными в пользование на условиях аренды, и их нецелевое использование является основанием для расторжения договора аренды.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Типовая форма договора аренды водных объектов утверждается Кабинетом Министров Украины.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Условия использования водных объектов, размер арендной 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платы и срок действия договора аренды водных объектов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определяются в договоре аренды.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Методика определения размера платы за предоставленные в аренду водные объекты утверждается центральным органом исполнительной власти, обеспечивающим формирование государственной политики в сфере охраны окружающей природной среды.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Оплата арендной платы за водный объект не освобождает от уплаты </w:t>
      </w:r>
      <w:hyperlink r:id="rId9" w:history="1">
        <w:r w:rsidRPr="00C45FEF">
          <w:rPr>
            <w:rFonts w:ascii="Tahoma" w:eastAsia="Times New Roman" w:hAnsi="Tahoma" w:cs="Tahoma"/>
            <w:color w:val="003A9B"/>
            <w:sz w:val="28"/>
            <w:szCs w:val="28"/>
            <w:u w:val="single"/>
            <w:lang w:eastAsia="ru-RU"/>
          </w:rPr>
          <w:t>арендной платы за земельный участок</w:t>
        </w:r>
      </w:hyperlink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 под этим объектом.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В договоре аренды водного объекта определяются обязательства по осуществлению мероприятий по охране и улучшению экологического состояния водного объекта, эксплуатации водохранилищ и 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прудов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согласно установленных для них центральным органом исполнительной власти, который реализует государственную политику в сфере водного хозяйства, режимов работы, а также необходимость оформления права пользования гидротехническими сооружениями.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Передача арендатором права на аренду водного объекта другим субъектам хозяйствования запрещается.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Арендаторы, которым водный объект предоставлен в пользование на условиях аренды, могут разрешить другим водопользователям осуществлять специальное водопользование в порядке, установленном настоящим Кодексом.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Пользование водными объектами, предоставленными в аренду, осуществляется в соответствии с требованиями настоящего Кодекса и других законодательных актов Украины.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Предоставление частей </w:t>
      </w:r>
      <w:proofErr w:type="spell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рыбохозяйственных</w:t>
      </w:r>
      <w:proofErr w:type="spell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водных объектов, </w:t>
      </w:r>
      <w:proofErr w:type="spell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рыбохозяйственных</w:t>
      </w:r>
      <w:proofErr w:type="spell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технологических водоемов, акваторий (водного пространства) внутренних морских вод, территориального моря, исключительной (морской) экономической зоны Украины в пользование для целей </w:t>
      </w:r>
      <w:proofErr w:type="spell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аквакультуры</w:t>
      </w:r>
      <w:proofErr w:type="spell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регулируются Законом Украины "Об </w:t>
      </w:r>
      <w:proofErr w:type="spell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аквакультуре</w:t>
      </w:r>
      <w:proofErr w:type="spell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"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52 - исключена 21.09.2000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53. Пользование водными объектами для нужд воздушного транспорта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Пользование водными объектами для нужд воздушного транспорта осуществляется бесплатно и без предоставления соответствующего разрешения. 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 случае необходимости оно может быть частично или полностью запрещено Советом министров Автономной Республики Крым, областными, Киевской и Севастопольской городскими советами по представлению соответствующих органов исполнительной власти Автономной Республики Крым, областных, Киевской, Севастопольской городских государственных администраций, центрального органа исполнительной власти, реализующего государственную политику в сфере развития водного хозяйства, согласно законодательству.</w:t>
      </w:r>
      <w:proofErr w:type="gramEnd"/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54. Частичный или полный запрет пользования водными объектами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Пользование водными объектами, которые имеют особое государственное значение, научную или культурную ценность, а также входящими в состав систем оборотного водоснабжения тепловых и атомных электростанций, может быть частично или полностью запрещено в порядке, установленном законодательством.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Лесосплав на водных объектах запрещается.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55. Основания для прекращения права специального водопользования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Право юридических и физических лиц на специальное водопользование прекращается в случае:</w:t>
      </w:r>
    </w:p>
    <w:p w:rsidR="00F4111C" w:rsidRPr="00C45FEF" w:rsidRDefault="00F4111C" w:rsidP="00F411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если отпала потребность в специальном водопользовании;</w:t>
      </w:r>
    </w:p>
    <w:p w:rsidR="00F4111C" w:rsidRPr="00C45FEF" w:rsidRDefault="00F4111C" w:rsidP="00F411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истечения срока специального водопользования;</w:t>
      </w:r>
    </w:p>
    <w:p w:rsidR="00F4111C" w:rsidRPr="00C45FEF" w:rsidRDefault="00F4111C" w:rsidP="00F411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ликвидации предприятий, учреждений или организаций;</w:t>
      </w:r>
    </w:p>
    <w:p w:rsidR="00F4111C" w:rsidRPr="00C45FEF" w:rsidRDefault="00F4111C" w:rsidP="00F411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передачи водохозяйственных сооружений другим водопользователям;</w:t>
      </w:r>
    </w:p>
    <w:p w:rsidR="00F4111C" w:rsidRPr="00C45FEF" w:rsidRDefault="00F4111C" w:rsidP="00F411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признания водного объекта 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имеющим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особое государственное значение, научную, культурную или лечебную ценность;</w:t>
      </w:r>
    </w:p>
    <w:p w:rsidR="00F4111C" w:rsidRPr="00C45FEF" w:rsidRDefault="00F4111C" w:rsidP="00F411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нарушения условий специального водопользования и охраны вод;</w:t>
      </w:r>
    </w:p>
    <w:p w:rsidR="00F4111C" w:rsidRPr="00C45FEF" w:rsidRDefault="00F4111C" w:rsidP="00F411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возникновения необходимости первоочередного удовлетворения питьевых и хозяйственно - бытовых нужд населения;</w:t>
      </w:r>
    </w:p>
    <w:p w:rsidR="00F4111C" w:rsidRPr="00C45FEF" w:rsidRDefault="00F4111C" w:rsidP="00F411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систематического невнесения сбора в сроки, определенные законодательством.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Законодательством Украины могут быть предусмотрены и другие основания для прекращения права специального водопользования.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56. Порядок прекращения права специального водопользования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Прекращение права специального водопользования осуществляется:</w:t>
      </w:r>
    </w:p>
    <w:p w:rsidR="00F4111C" w:rsidRPr="00C45FEF" w:rsidRDefault="00F4111C" w:rsidP="00F411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 ходатайству водопользователя в случаях, предусмотренных пунктом 1 статьи 55 настоящего Кодекса;</w:t>
      </w:r>
    </w:p>
    <w:p w:rsidR="00F4111C" w:rsidRPr="00C45FEF" w:rsidRDefault="00F4111C" w:rsidP="00F411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 решению органа, выдавшего разрешение на специальное водопользование, в случаях, предусмотренных пунктами 2 - 4 статьи 55 настоящего Кодекса;</w:t>
      </w:r>
    </w:p>
    <w:p w:rsidR="00F4111C" w:rsidRPr="00C45FEF" w:rsidRDefault="00F4111C" w:rsidP="00F411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 решению Кабинета Министров Украины или соответствующих советов в случаях, предусмотренных пунктами 5 и 7 статьи 55 настоящего Кодекса;</w:t>
      </w:r>
    </w:p>
    <w:p w:rsidR="00F4111C" w:rsidRPr="00C45FEF" w:rsidRDefault="00F4111C" w:rsidP="00F411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 требованию органа, выдавшего разрешение на специальное водопользование, в случаях, предусмотренных пунктами 6 и 8 статьи 55 этого Кодекса.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Прекращение права на специальное водопользование во всех случаях осуществляется органом, который выдал разрешение на специальное водопользование.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57. Возмещение ущерба, причиненного водопользователям прекращением права или изменением условий специального водопользования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Водопользователям возмещаются убытки, причиненные прекращением права или изменением условий специального водопользования, за исключением случаев, когда такое прекращение (изменение условий) было осуществлено по вине самого водопользователя или за его ходатайством.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Порядок возмещения таких убытков водопользователям устанавливается Кабинетом Министров Украины.</w:t>
      </w:r>
    </w:p>
    <w:p w:rsidR="00F4111C" w:rsidRPr="00C45FEF" w:rsidRDefault="00F4111C" w:rsidP="00F4111C">
      <w:pPr>
        <w:shd w:val="clear" w:color="auto" w:fill="FFFFFF"/>
        <w:spacing w:after="180" w:line="240" w:lineRule="atLeast"/>
        <w:outlineLvl w:val="1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Глава 11. Специальное водопользование для удовлетворения питьевых и хозяйственно-бытовых нужд населения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58. Требования к качеству вод, используемых для удовлетворения питьевых и хозяйственно - бытовых нужд населения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Для удовлетворения питьевых и хозяйственно - бытовых нужд населения используются воды, качественные характеристики которых соответствуют установленным государственным стандартам, нормативам экологической безопасности водопользования и санитарным нормам.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Водопользователи имеют право требовать от владельца вод (</w:t>
      </w:r>
      <w:proofErr w:type="spell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водопоставщика</w:t>
      </w:r>
      <w:proofErr w:type="spell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) сведения о качестве питьевой воды.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 случае несоответствия качественных характеристик этих вод установленным стандартам, нормативам экологической безопасности водопользования и санитарным нормам их использование прекращается по решению центрального органа исполнительной власти, реализующего государственную политику в сфере санитарного и эпидемического благополучия населения.</w:t>
      </w:r>
      <w:proofErr w:type="gramEnd"/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59. Централизованное водоснабжение населения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При осуществлении специального водопользования для удовлетворения питьевых и бытовых нужд населения в порядке централизованного водоснабжения предприятия, учреждения и организации, в ведении которых находятся питьевые и хозяйственно-бытовые водопроводы, осуществляют забор воды непосредственно из водных объектов в соответствии с утвержденными в установленном порядке проектов водозаборных сооружений, нормативов качества воды и разрешений на специальное водопользование.</w:t>
      </w:r>
      <w:proofErr w:type="gramEnd"/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Эти предприятия, учреждения и организации обязаны осуществлять постоянное наблюдение за качеством воды в водных объектах, поддерживать в надлежащем состоянии зону санитарной охраны </w:t>
      </w: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водозабора и сообщать в центральный орган исполнительной власти, который реализует государственную политику в сфере санитарного и эпидемического благополучия населения, центральный орган исполнительной власти, который реализует государственную политику по осуществлению государственного надзора (контроля) в сфере охраны окружающей природной среды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, рационального использования, воспроизводства и охраны природных ресурсов, центральный орган исполнительной власти, реализующий государственную политику в сфере развития водного хозяйства, и местные советы об отклонениях от установленных стандартов и нормативов качества воды.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На централизованных водозаборах подземных вод в пределах их месторождений и на близлежащих территориях водопользователи должны обустраивать локальную сеть наблюдательных скважин.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60. Нецентрализованное водоснабжение населения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При использовании воды для питьевых и хозяйственно - бытовых нужд населения в порядке нецентрализованного водоснабжения юридические и физические лица осуществляют ее забор непосредственно из поверхностных или подземных водных объектов в порядке общего и специального водопользования.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Периодический 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контроль за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качеством воды, используемой для нецентрализованного водоснабжения населения, осуществляется центральным органом исполнительной власти, реализующим государственную политику в сфере санитарного и эпидемического благополучия населения, за счет водопользователей.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61. Использование подземных вод питьевого качества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Подземные воды питьевого качества должны использоваться в первую очередь для удовлетворения потребностей питьевого и хозяйственно - бытового водоснабжения населения, а также пищевой промышленности и животноводства.</w:t>
      </w:r>
    </w:p>
    <w:p w:rsidR="00F4111C" w:rsidRPr="00C45FEF" w:rsidRDefault="00F4111C" w:rsidP="00F4111C">
      <w:pPr>
        <w:shd w:val="clear" w:color="auto" w:fill="FFFFFF"/>
        <w:spacing w:after="180" w:line="240" w:lineRule="atLeast"/>
        <w:outlineLvl w:val="1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Глава 12. Специальное водопользование и пользование водными объектами для лечебных, курортных и оздоровительных целей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62. Отнесение водных объектов к категории лечебных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Водные объекты, имеющие природные лечебные свойства, относятся к категории 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лечебных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, если они включены в специальный перечень.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Перечень водных объектов, отнесенных к категории лечебных, с указанием запасов вод и их лечебных свойств, а также других благоприятных для лечения и профилактики условий, утверждается Кабинетом Министров Украины по представлению центрального органа исполнительной власти, обеспечивающего формирование государственной политики в сфере здравоохранения, центрального органа исполнительной власти, обеспечивающего формирование государственной политики в сфере геологического изучения и рационального использования недр, центрального органа исполнительной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власти, обеспечивающего формирование государственной политики в сфере развития водного хозяйства.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 xml:space="preserve">Статья 63. Пользование водными объектами, которые отнесены к категории </w:t>
      </w:r>
      <w:proofErr w:type="gramStart"/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лечебных</w:t>
      </w:r>
      <w:proofErr w:type="gramEnd"/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Водные объекты, отнесенные в установленном порядке к категории лечебных, используются исключительно в лечебных и оздоровительных целях.</w:t>
      </w:r>
      <w:proofErr w:type="gramEnd"/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64. Порядок пользования водами в оздоровительных, рекреационных и спортивных целях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Пользование водами в оздоровительных, рекреационных и спортивных целях осуществляется в порядке общего и специального водопользования.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Места пользования водами в оздоровительных, рекреационных и спортивных целях устанавливаются соответствующими советами в порядке, установленном законодательством.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Пользование водными объектами в оздоровительных, рекреационных и спортивных целях в порядке общего водопользования может быть запрещено или ограничено в соответствии со статьей 45 настоящего Кодекса.</w:t>
      </w:r>
    </w:p>
    <w:p w:rsidR="00F4111C" w:rsidRPr="00C45FEF" w:rsidRDefault="00F4111C" w:rsidP="00F4111C">
      <w:pPr>
        <w:shd w:val="clear" w:color="auto" w:fill="FFFFFF"/>
        <w:spacing w:after="180" w:line="240" w:lineRule="atLeast"/>
        <w:outlineLvl w:val="1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Глава 13. Особенности специального водопользования и пользование водными объектами для нужд отраслей экономики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65. Особенности специального водопользования и пользования водными объектами для нужд сельского и лесного хозяйства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 xml:space="preserve">Пользование водами для нужд сельского и лесного хозяйства осуществляется в 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порядке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как общего, так и специального водопользования.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При орошении земель сельскохозяйственного назначения водопользователи обязаны осуществлять мероприятия по предупреждению подтопления, заболачивания, засоления и загрязнения этих земель. Качество воды, используемой для орошения земель сельскохозяйственного назначения, должно отвечать установленным нормативам.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Орошение сельскохозяйственных угодий сточными водами может быть разрешено областными, Киевской, Севастопольской городскими государственными администрациями, органом исполнительной власти Автономной Республики Крым по охране окружающей природной среды по согласованию с центральным органом исполнительной власти, реализующим государственную политику в сфере санитарного и эпидемического благополучия населения, и центральным органом исполнительной власти, который реализует государственную политику в сфере ветеринарной медицины.</w:t>
      </w:r>
      <w:proofErr w:type="gramEnd"/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Орошение сельскохозяйственных угодий и сброс дренажных вод в водные объекты осуществляются на основании разрешения на специальное водопользование, который выдается владельцу орошаемых угодий в установленном настоящим Кодексом порядке.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Во время осушения земель сельскохозяйственного назначения должны осуществляться мероприятия по предотвращению деградации и ветровой эрозии этих земель, а также ухудшение состояния водных объектов.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Положения, предусмотренные настоящей статьей, распространяются также на орошаемые и осушаемые земли лесного фонда.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66. Особенности специального водопользования и пользование водными объектами для промышленных и гидроэнергетических нужд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Во время пользования водными объектами для промышленных нужд водопользователи обязаны соблюдать установленные условия специального водопользования, экологических требований, а также принимать меры по уменьшению расхода воды (особенно питьевой) и прекращения сброса загрязненных сточных вод путем усовершенствования производственных технологий, схем водоснабжения и очистки сточных вод.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Лимиты потребления питьевой воды для промышленных нужд из коммунальных и ведомственных хозяйственно-питьевых водопроводов устанавливаются местными советами по согласованию с областными, Киевской, Севастопольской городскими государственными администрациями, органом исполнительной власти Автономной Республики Крым по вопросам охраны окружающей природной среды.</w:t>
      </w:r>
      <w:proofErr w:type="gramEnd"/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В случае стихийного бедствия, аварий, других экстремальных ситуаций, а также перерасхода водопользователем установленного лимита потребления воды местные советы имеют право уменьшать или запрещать потребление питьевой воды для промышленных нужд из коммунальных водопроводов и временно ограничивать потребление ее из ведомственных хозяйственно 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-п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итьевых водопроводов в интересах первоочередного удовлетворения питьевых и хозяйственно - бытовых нужд населения.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Гидроэнергетические предприятия обязаны соблюдать установленные правила эксплуатации водохранилищ, режимов накопления и срабатывание запасов воды, режимов колебаний уровня в верхнем и нижнем бьефах и пропуск воды через гидроузлы, обеспечивать в установленном порядке бесперебойный пропуск судов, а также пропуск рыбы к местам нереста соответственно проектам рыбопропускных сооружений.</w:t>
      </w:r>
      <w:proofErr w:type="gramEnd"/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67. Особенности пользования водными объектами для нужд водного транспорта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Реки, озера, водохранилища, каналы, другие водоемы, а также внутренние морские воды и территориальное море являются внутренними водными путями общего пользования, за исключением случаев, когда в соответствии с законодательством Украины их использование с этой целью полностью или частично запрещено.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Перечень внутренних водных путей, отнесенных к категории судоходных, утверждается Кабинетом Министров Украины.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Все суда и другие плавучие средства должны быть оборудованы емкостями для сбора сливных и других загрязненных вод, должны систематически передаваться на специальные очистительные сооружения для очистки и обеззараживания.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Запрещается заход в территориальное море судов, которые не провели замену изолированного балласта и не оборудованы цистернами и закрытыми фановыми системами для сбора сточных вод любого происхождения или установками для очищения и </w:t>
      </w: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обеззараживания этих вод, соответствующих международным стандартам.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Пользование водными объектами для плавания на маломерных судах (весельных, моторных лодках) разрешается с соблюдением правил, которые устанавливаются Верховной Радой Автономной Республики Крым, областными, Киевской и Севастопольской городскими советами по согласованию с центральным органом исполнительной власти, обеспечивающим формирование государственной политики в сфере безопасности на морском и речном транспорте.</w:t>
      </w:r>
      <w:proofErr w:type="gramEnd"/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68. Особенности специального водопользования и пользования водными объектами для нужд рыбного и охотничьего хозяйства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На водных объектах (их частях), используемых для промышленной добычи рыбы и другого водного промысла или имеют значение для воспроизводства их запасов, права водопользователей могут быть ограничены в интересах рыбного хозяйства и водного промысла.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Перечень промышленных участков </w:t>
      </w:r>
      <w:proofErr w:type="spell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рыбохозяйственных</w:t>
      </w:r>
      <w:proofErr w:type="spell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водных объектов (их частей) определяется Кабинетом Министров Украины.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Водопользователи, которым предоставлены в пользование </w:t>
      </w:r>
      <w:proofErr w:type="spell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рыбохозяйственные</w:t>
      </w:r>
      <w:proofErr w:type="spell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водные объекты (их части), обязаны осуществлять мероприятия, обеспечивающие улучшение экологического состояния водных объектов и условий по воспроизводству рыбных запасов, а также содержать в надлежащем санитарном состоянии прибрежные защитные полосы в местах вылова рыбы.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Другие вопросы пользования водами для нужд рыбного и охотничьего хозяйства регулируются Законом Украины "О животном мире", другими актами законодательства.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69. Особенности пользования водными объектами для противопожарных нужд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Забор воды для противопожарных нужд осуществляется из любых водных объектов без разрешения на специальное водопользование в количестве, необходимом для ликвидации пожара.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Использовать воду в любых других целях из водных объектов, специально предназначенных для противопожарных нужд, запрещается.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Надзор за соблюдением порядка пользования водными объектами для противопожарных нужд осуществляют местные советы и органы противопожарной безопасности.</w:t>
      </w:r>
    </w:p>
    <w:p w:rsidR="00F4111C" w:rsidRPr="00C45FEF" w:rsidRDefault="00F4111C" w:rsidP="00F4111C">
      <w:pPr>
        <w:shd w:val="clear" w:color="auto" w:fill="FFFFFF"/>
        <w:spacing w:after="180" w:line="240" w:lineRule="atLeast"/>
        <w:outlineLvl w:val="1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Глава 14. Условия сброса обратных вод в водные объекты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70. Условия сброса сточных вод в водные объекты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Сброс сточных вод в водные объекты допускается лишь при условии наличия нормативов предельно допустимых концентраций и установленных нормативов предельно допустимого сброса загрязняющих веществ.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Водопользователи обязаны осуществлять мероприятия по предотвращению сброса сточных вод или его прекращения, если они:</w:t>
      </w:r>
    </w:p>
    <w:p w:rsidR="00F4111C" w:rsidRPr="00C45FEF" w:rsidRDefault="00F4111C" w:rsidP="00F411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могут быть использованы в системах оборотного, повторного и последовательного водоснабжения;</w:t>
      </w:r>
      <w:proofErr w:type="gramEnd"/>
    </w:p>
    <w:p w:rsidR="00F4111C" w:rsidRPr="00C45FEF" w:rsidRDefault="00F4111C" w:rsidP="00F411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содержат ценные отходы, которые могут быть изъяты;</w:t>
      </w:r>
    </w:p>
    <w:p w:rsidR="00F4111C" w:rsidRPr="00C45FEF" w:rsidRDefault="00F4111C" w:rsidP="00F411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содержат промышленное сырье, реагенты, полупродукты и конечные продукты предприятий в количестве, превышающем установленные нормативы технологических отходов;</w:t>
      </w:r>
    </w:p>
    <w:p w:rsidR="00F4111C" w:rsidRPr="00C45FEF" w:rsidRDefault="00F4111C" w:rsidP="00F411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содержат вещества, относительно которых не установлены предельно допустимые концентрации;</w:t>
      </w:r>
    </w:p>
    <w:p w:rsidR="00F4111C" w:rsidRPr="00C45FEF" w:rsidRDefault="00F4111C" w:rsidP="00F411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превышают предельно допустимые сбросы токсичных веществ и содержат возбудителей инфекционных заболеваний;</w:t>
      </w:r>
    </w:p>
    <w:p w:rsidR="00F4111C" w:rsidRPr="00C45FEF" w:rsidRDefault="00F4111C" w:rsidP="00F411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 объему сбрасывания загрязняющих веще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ств пр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евышают предельно допустимые нормативы;</w:t>
      </w:r>
    </w:p>
    <w:p w:rsidR="00F4111C" w:rsidRPr="00C45FEF" w:rsidRDefault="00F4111C" w:rsidP="00F411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приводят к повышению температуры воды водного объекта более чем на 3 градуса по Цельсию по сравнению с ее естественной температурой в летний период;</w:t>
      </w:r>
    </w:p>
    <w:p w:rsidR="00F4111C" w:rsidRPr="00C45FEF" w:rsidRDefault="00F4111C" w:rsidP="00F411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являются кубовыми остатками, шламами, образующимися в результате их очистки и обеззараживания.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Сбрасывать сточные воды, используя рельеф местности (балки, низовья, карьеры и т.п.), запрещается.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71. Ограничение, временный запрет (остановка) прекращение сброса сточных вод в водные объекты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 случае превышения установленных нормативов предельно допустимого сброса загрязняющих веще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ств сбр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асывания сточных вод в поверхностные водные объекты может быть ограничено, временно запрещено (остановлено) или прекращено в порядке, установленном законодательством.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lastRenderedPageBreak/>
        <w:t>Статья 72. Условия сбрасывания шахтных, карьерных и рудничных вод в водные объекты и возвращение сопутствующе</w:t>
      </w:r>
      <w:proofErr w:type="gramStart"/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е-</w:t>
      </w:r>
      <w:proofErr w:type="gramEnd"/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 xml:space="preserve"> пластовых вод нефтегазовых месторождений в подземные слои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Предприятия, учреждения и организации, которые откачивают шахтные, карьерные и рудничные воды для предотвращения затопления шахт, карьеров и рудников во время добычи полезных ископаемых, обязаны внедрять эффективные технологии, обеспечивающие снижение уровня их минерализации перед сбросом в водные объекты, а предприятия, учреждения и организации, которые добывают нефть и газ, возвращают </w:t>
      </w:r>
      <w:proofErr w:type="spell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сопутствующе</w:t>
      </w:r>
      <w:proofErr w:type="spell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-пластовые воды нефтегазовых месторождений в подземные слои.</w:t>
      </w:r>
      <w:proofErr w:type="gramEnd"/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Условия сбрасывания этих вод в водные объекты и возвращение в подземные слои </w:t>
      </w:r>
      <w:proofErr w:type="spell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сопутствующе</w:t>
      </w:r>
      <w:proofErr w:type="spell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-пластовых вод нефтегазовых месторождений устанавливаются областными, Киевской, Севастопольской городскими государственными администрациями, органом исполнительной власти Автономной Республики Крым по охране окружающей природной среды.</w:t>
      </w:r>
      <w:proofErr w:type="gramEnd"/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73. Условия сброса дренажных вод в водные объекты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Предприятия, учреждения и организации, которые эксплуатируют дренажные системы для ликвидации подтопления, заболачивания или вторичного засоления орошаемых земель, обязаны внедрять эффективные технологии для снижения уровня естественного и техногенного загрязнения дренажных вод перед сбросом их в водные объекты.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Условия сбрасывания этих вод в водные объекты устанавливаются областными, Киевской, Севастопольской городскими государственными администрациями, органом исполнительной власти Автономной Республики Крым по охране окружающей природной среды.</w:t>
      </w:r>
      <w:proofErr w:type="gramEnd"/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74. Накопители промышленных загрязненных сточных вод и технологические водоемы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Предприятия, учреждения и организации, которые имеют накопители промышленных загрязненных сточных или шахтных, карьерных, рудничных вод, обязаны внедрять эффективные технологии для их обезвреживания и утилизации и осуществлять рекультивацию земель, занятых этими накопителями.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Сброс этих вод в поверхностные водные объекты осуществляется согласно индивидуальному регламенту, согласованному с областными, Киевской, Севастопольской городскими государственными администрациями, органом исполнительной власти Автономной Республики Крым по вопросам охраны окружающей природной среды.</w:t>
      </w:r>
      <w:proofErr w:type="gramEnd"/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Использование технологических водоемов (пруд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ы-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охладители тепловых и атомных станций, рыбоводческие пруды, пруды-отстойники и другие) должно производиться в соответствии с нормами и правилами эксплуатации, определенными в технических проектах, утвержденными в установленном законодательством порядке.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 xml:space="preserve">Статья 75. Порядок захоронения загрязняющих веществ, отходов производства, сточных вод в глубокие подземные водоносные слои и возвращения </w:t>
      </w:r>
      <w:proofErr w:type="spellStart"/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сопутствующе</w:t>
      </w:r>
      <w:proofErr w:type="spellEnd"/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-пластовых вод нефтегазовых месторождений в подземные горизонты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Создание полигонов для захоронения в глубокие подземные водоносные слои, не содержащие пресных вод, загрязняющих жидкостных веществ, отходов производства и сточных вод, включая минерализованные шахтные и термальные воды, образующиеся на основе природных вод и не подвергающиеся очищению существующими методами, допускается в исключительных случаях после проведения специальных исследований с разрешения центрального органа исполнительной власти, который реализует государственную политику в области охраны окружающей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среды, по проектам, согласованным с центральным органом исполнительной власти, реализующим государственную политику в сфере санитарного и эпидемического благополучия населения, центральным органом исполнительной власти, реализующим государственную политику в сфере охраны труда и соответствующим местным советом.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Возвращение </w:t>
      </w:r>
      <w:proofErr w:type="spell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сопутствующе</w:t>
      </w:r>
      <w:proofErr w:type="spell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-пластовых вод нефтегазовых месторождений в подземные слои осуществляется по технологическим проектам, согласованным с центральным органом исполнительной власти, реализующим государственную политику в сфере охраны окружающей природной среды, и центральным органом исполнительной власти, реализующим государственную политику в сфере санитарного и эпидемического благополучия населения.</w:t>
      </w:r>
    </w:p>
    <w:p w:rsidR="00F4111C" w:rsidRPr="00C45FEF" w:rsidRDefault="00F4111C" w:rsidP="00F4111C">
      <w:pPr>
        <w:shd w:val="clear" w:color="auto" w:fill="FFFFFF"/>
        <w:spacing w:after="180" w:line="240" w:lineRule="atLeast"/>
        <w:outlineLvl w:val="1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Глава 15. Эксплуатация водохозяйственных систем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76. Порядок эксплуатации водохозяйственных систем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 xml:space="preserve">Работа водохозяйственных систем (водохранилищ, каналов и 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других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связанных между собой водных объектов) регулируется путем установления соответствующих режимов для каждого водного объекта системы с учетом прогноза водности.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Режимы работы этих систем устанавливаются центральным органом исполнительной власти, реализующим государственную политику в сфере развития водного хозяйства, на основании правил эксплуатации водных объектов с учетом экологических требований и интересов всех водопользователей.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77. Порядок эксплуатации водохранилищ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Порядок эксплуатации водохранилищ определяется правилами, которые утверждаются центральным органом исполнительной власти, реализующим государственную политику в сфере развития водного хозяйства, для каждого водохранилища отдельно, а для каскада или системы водохранилищ - по согласованию с центральным органом исполнительной власти, который обеспечивает формирование государственной политики в сфере охраны окружающей среды, и центральным органом исполнительной власти, обеспечивающим формирование государственной политики в сфере санитарного и эпидемического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благополучия населения.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78. Обязанности водопользователей, которые эксплуатируют сооружения водохозяйственных систем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Предприятия, учреждения и организации, которые эксплуатируют водоподпорные, водопропускные, водозащитные или водозаборные сооружения водохозяйственных систем, обязаны соблюдать установленные режимы их работы и правила эксплуатации.</w:t>
      </w:r>
    </w:p>
    <w:p w:rsidR="00F4111C" w:rsidRPr="00C45FEF" w:rsidRDefault="00F4111C" w:rsidP="00F4111C">
      <w:pPr>
        <w:shd w:val="clear" w:color="auto" w:fill="FFFFFF"/>
        <w:spacing w:after="180" w:line="240" w:lineRule="atLeast"/>
        <w:outlineLvl w:val="1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Глава 16. Пользование речками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79. Классификация рек Украины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 зависимости от водосборной площади бассейна речки делятся на большие, средние и малые.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К 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большим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относятся речки, которые расположены в нескольких географических зонах и имеют площадь водосбора свыше 50 тыс. квадратных километров.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К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средним относятся речки, которые имеют площадь водосбора от 2 до 50 тыс. квадратных километров.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К малым относятся речки с площадью водосбора до 2 тыс. квадратных километров.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80. Особенности пользования малыми реками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 целью охраны водности малых речек запрещается</w:t>
      </w: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:</w:t>
      </w:r>
      <w:proofErr w:type="gramEnd"/>
    </w:p>
    <w:p w:rsidR="00F4111C" w:rsidRPr="00C45FEF" w:rsidRDefault="00F4111C" w:rsidP="00F411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изменять рельеф бассейна реки;</w:t>
      </w:r>
    </w:p>
    <w:p w:rsidR="00F4111C" w:rsidRPr="00C45FEF" w:rsidRDefault="00F4111C" w:rsidP="00F411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разрушать русла пересыхающих рек, ручьи и водотоки;</w:t>
      </w:r>
    </w:p>
    <w:p w:rsidR="00F4111C" w:rsidRPr="00C45FEF" w:rsidRDefault="00F4111C" w:rsidP="00F411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выпрямлять русла речек и углублять их дно ниже естественного уровня или перекрывать их без устроения водостоков, перепусков или акведуков;</w:t>
      </w:r>
    </w:p>
    <w:p w:rsidR="00F4111C" w:rsidRPr="00C45FEF" w:rsidRDefault="00F4111C" w:rsidP="00F411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уменьшать естественный растительный покров и лесистость бассейна реки;</w:t>
      </w:r>
    </w:p>
    <w:p w:rsidR="00F4111C" w:rsidRPr="00C45FEF" w:rsidRDefault="00F4111C" w:rsidP="00F411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распахивать пойменные земли и применять на них средства химизации;</w:t>
      </w:r>
    </w:p>
    <w:p w:rsidR="00F4111C" w:rsidRPr="00C45FEF" w:rsidRDefault="00F4111C" w:rsidP="00F411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проводить осушительные мелиоративные работы на заболоченных участках и урочищах в верховьях рек;</w:t>
      </w:r>
    </w:p>
    <w:p w:rsidR="00F4111C" w:rsidRPr="00C45FEF" w:rsidRDefault="00F4111C" w:rsidP="00F411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предоставлять земельные участки в поймах рек под любое строительство (кроме гидротехнических, гидрометрических и линейных сооружений), а также для садоводства и огородничества;</w:t>
      </w:r>
    </w:p>
    <w:p w:rsidR="00F4111C" w:rsidRPr="00C45FEF" w:rsidRDefault="00F4111C" w:rsidP="00F411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осуществлять другие работы, которые могут отрицательно влиять или влияют на водность речки и качество воды в ней.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Водопользователи и землепользователи, земли которых находятся в бассейне рек, обеспечивают осуществление комплексных мероприятий по сохранению водности речек и охраны их от загрязнения и засорения.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81. Комплекс мероприятий по сохранению водности рек и охраны их от загрязнения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К комплексу мероприятий по сохранению водности речек и охраны их от загрязнения относится:</w:t>
      </w:r>
    </w:p>
    <w:p w:rsidR="00F4111C" w:rsidRPr="00C45FEF" w:rsidRDefault="00F4111C" w:rsidP="00F411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создание прибрежных защитных полос;</w:t>
      </w:r>
    </w:p>
    <w:p w:rsidR="00F4111C" w:rsidRPr="00C45FEF" w:rsidRDefault="00F4111C" w:rsidP="00F411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создание специализированных служб по уходу за речками, прибрежными защитными полосами, гидротехническими сооружениями и поддержанию их в надлежащем состоянии;</w:t>
      </w:r>
    </w:p>
    <w:p w:rsidR="00F4111C" w:rsidRPr="00C45FEF" w:rsidRDefault="00F4111C" w:rsidP="00F411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внедрение почвозащитной системы земледелия с контурно - мелиоративной организацией территории водосбора;</w:t>
      </w:r>
    </w:p>
    <w:p w:rsidR="00F4111C" w:rsidRPr="00C45FEF" w:rsidRDefault="00F4111C" w:rsidP="00F411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осуществление агротехнических, </w:t>
      </w:r>
      <w:proofErr w:type="spell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агролесомелиоративных</w:t>
      </w:r>
      <w:proofErr w:type="spell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и гидротехнических противоэрозионных мероприятий, а также </w:t>
      </w: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создание для организованного отвода поверхностного стока соответствующих сооружений (водостоки, перепуски, акведуки и т.п.) во время строительства и эксплуатации путей, железных дорог и других инженерных коммуникаций;</w:t>
      </w:r>
    </w:p>
    <w:p w:rsidR="00F4111C" w:rsidRPr="00C45FEF" w:rsidRDefault="00F4111C" w:rsidP="00F411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внедрение </w:t>
      </w:r>
      <w:proofErr w:type="spell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водосберегающих</w:t>
      </w:r>
      <w:proofErr w:type="spell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технологий, а также осуществление предусмотренных этим Кодексом </w:t>
      </w:r>
      <w:proofErr w:type="spell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водоохранных</w:t>
      </w:r>
      <w:proofErr w:type="spell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мероприятий на предприятиях, в учреждениях и организациях, расположенных в бассейне реки;</w:t>
      </w:r>
    </w:p>
    <w:p w:rsidR="00F4111C" w:rsidRPr="00C45FEF" w:rsidRDefault="00F4111C" w:rsidP="00F411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создание гидрологических памятников природы.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 целью оценки экологического состояния бассейна речки и разработки мероприятий по рациональному использованию и охране вод и воссозданию водных ресурсов составляется ее паспорт в порядке, определяется Кабинетом Министров Украины.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82. Регулирование стока рек, создание искусственных водоемов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 целью сохранения гидрологического, гидробиологического и санитарного состояния речек запрещается сооружать в их бассейне водохранилища и пруды общим объемом, превышающим объем стока данной речки в расчетный маловодный год, который наблюдается один раз в двадцать лет.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proofErr w:type="gramStart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Создание на речках и в их бассейнах искусственных водоемов и водоподпорных сооружений, влияющих на естественный сток поверхностных и состояние подземных вод, допускается только с разрешения местных советов по согласованию с областными, Киевской, Севастопольской городскими государственными администрациями, органом исполнительной власти Автономной Республики Крым по охране окружающей природной среды, центральным органом исполнительной власти, реализующим государственную политику в сфере развития водного хозяйства, и</w:t>
      </w:r>
      <w:proofErr w:type="gramEnd"/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 xml:space="preserve"> центральным органом исполнительной власти, реализующим государственную политику в сфере геологического изучения и рационального использования недр.</w:t>
      </w:r>
    </w:p>
    <w:p w:rsidR="00F4111C" w:rsidRPr="00C45FEF" w:rsidRDefault="00F4111C" w:rsidP="00F4111C">
      <w:pPr>
        <w:shd w:val="clear" w:color="auto" w:fill="FFFFFF"/>
        <w:spacing w:after="180" w:line="240" w:lineRule="atLeast"/>
        <w:outlineLvl w:val="1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Глава 17. Пограничные воды. Водные объекты, подвергшиеся радиоактивному загрязнению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83. Пользование пограничными водами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lastRenderedPageBreak/>
        <w:t>Пользование пограничными водами осуществляется в порядке, который определяется законодательством Украины и межгосударственными договорами.</w:t>
      </w:r>
    </w:p>
    <w:p w:rsidR="00F4111C" w:rsidRPr="00C45FEF" w:rsidRDefault="00F4111C" w:rsidP="00F4111C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b/>
          <w:bCs/>
          <w:color w:val="010101"/>
          <w:sz w:val="28"/>
          <w:szCs w:val="28"/>
          <w:lang w:eastAsia="ru-RU"/>
        </w:rPr>
        <w:t>Статья 84. Пользование водами, которые испытали радиоактивное загрязнение</w:t>
      </w:r>
    </w:p>
    <w:p w:rsidR="00F4111C" w:rsidRPr="00C45FEF" w:rsidRDefault="00F4111C" w:rsidP="00F4111C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28"/>
          <w:szCs w:val="28"/>
          <w:lang w:eastAsia="ru-RU"/>
        </w:rPr>
      </w:pPr>
      <w:r w:rsidRPr="00C45FEF">
        <w:rPr>
          <w:rFonts w:ascii="Tahoma" w:eastAsia="Times New Roman" w:hAnsi="Tahoma" w:cs="Tahoma"/>
          <w:color w:val="010101"/>
          <w:sz w:val="28"/>
          <w:szCs w:val="28"/>
          <w:lang w:eastAsia="ru-RU"/>
        </w:rPr>
        <w:t>Пользование водами, которые испытали радиоактивное загрязнение, осуществляется в соответствии с Законом Украины "О правовом режиме территории, подвергшейся радиоактивному загрязнению вследствие Чернобыльской катастрофы" и других актов законодательства Украины.</w:t>
      </w:r>
    </w:p>
    <w:p w:rsidR="004C5DF7" w:rsidRPr="00C45FEF" w:rsidRDefault="004C5DF7">
      <w:pPr>
        <w:rPr>
          <w:sz w:val="28"/>
          <w:szCs w:val="28"/>
        </w:rPr>
      </w:pPr>
    </w:p>
    <w:sectPr w:rsidR="004C5DF7" w:rsidRPr="00C4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A5B"/>
    <w:multiLevelType w:val="multilevel"/>
    <w:tmpl w:val="7526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D3877"/>
    <w:multiLevelType w:val="multilevel"/>
    <w:tmpl w:val="F4E0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B4662"/>
    <w:multiLevelType w:val="multilevel"/>
    <w:tmpl w:val="BABA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71F30"/>
    <w:multiLevelType w:val="multilevel"/>
    <w:tmpl w:val="42FC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24A5F"/>
    <w:multiLevelType w:val="multilevel"/>
    <w:tmpl w:val="B7CC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93981"/>
    <w:multiLevelType w:val="multilevel"/>
    <w:tmpl w:val="B74A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82559"/>
    <w:multiLevelType w:val="multilevel"/>
    <w:tmpl w:val="12F2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111F3"/>
    <w:multiLevelType w:val="multilevel"/>
    <w:tmpl w:val="98F8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A0A83"/>
    <w:multiLevelType w:val="multilevel"/>
    <w:tmpl w:val="F278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515A1"/>
    <w:multiLevelType w:val="multilevel"/>
    <w:tmpl w:val="D42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1C"/>
    <w:rsid w:val="004C5DF7"/>
    <w:rsid w:val="00C45FEF"/>
    <w:rsid w:val="00F4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1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1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11C"/>
  </w:style>
  <w:style w:type="character" w:styleId="a4">
    <w:name w:val="Hyperlink"/>
    <w:basedOn w:val="a0"/>
    <w:uiPriority w:val="99"/>
    <w:semiHidden/>
    <w:unhideWhenUsed/>
    <w:rsid w:val="00F411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1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1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11C"/>
  </w:style>
  <w:style w:type="character" w:styleId="a4">
    <w:name w:val="Hyperlink"/>
    <w:basedOn w:val="a0"/>
    <w:uiPriority w:val="99"/>
    <w:semiHidden/>
    <w:unhideWhenUsed/>
    <w:rsid w:val="00F411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et.kiev.ua/kodeks/zemelniy-kodek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get.kiev.ua/prodazha-zem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get.kiev.ua/dogovora/dogovor-arendi/dogovor-arendi-zeml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get.kiev.ua/arenda-zem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6627</Words>
  <Characters>37774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2016-08-02T10:17:00Z</cp:lastPrinted>
  <dcterms:created xsi:type="dcterms:W3CDTF">2016-08-02T09:44:00Z</dcterms:created>
  <dcterms:modified xsi:type="dcterms:W3CDTF">2016-08-02T10:18:00Z</dcterms:modified>
</cp:coreProperties>
</file>